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Plant Water Relations and Osmotic Adjustment in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Brassica </w:t>
            </w:r>
            <w:r w:rsidRPr="00410CBE">
              <w:rPr>
                <w:b/>
                <w:bCs/>
                <w:sz w:val="20"/>
                <w:szCs w:val="20"/>
              </w:rPr>
              <w:t>Species under Salinity Stress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Pratibha Singh, Narender Singh, Kamal Dutt Sharma and Mahender Singh Kuhad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1-4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Collection of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Cordyceps sinensis </w:t>
            </w:r>
            <w:r w:rsidRPr="00410CBE">
              <w:rPr>
                <w:b/>
                <w:bCs/>
                <w:sz w:val="20"/>
                <w:szCs w:val="20"/>
              </w:rPr>
              <w:t>(Berk.) Sacc. in the Interior Villages of Chamoli District in Garhwal Himalaya (Uttarakhand) and its Social Impacts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Narayan Singh, Rakshita Pathak, Arjun Singh Kathait, Deepak Rautela and Anoop Dubey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5-9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Synthesis And Reaction Of Some New Pyrimidine Thiones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Abdelghani, E.; Sherif, M., H.; Assy, M., G. and Morsi, Gh., M.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10-15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Neuroanatomical, Immunocytochemical and Electrophysiological Studies on Cercal Sensory Receptors in the Female Locust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Ehab Tousson and Afaf El-Atrash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16-23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Effect of H2SO4 on Seed Germination and Viability of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Canna indica </w:t>
            </w:r>
            <w:r w:rsidRPr="00410CBE">
              <w:rPr>
                <w:b/>
                <w:bCs/>
                <w:sz w:val="20"/>
                <w:szCs w:val="20"/>
              </w:rPr>
              <w:t>L. a Medicinal Plant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Sunil Chandra Joshi and S.C. Pant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24-25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The impact of genetic variability and smoking habits on the prevalence of periodontitis among adults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Faten S.Bayoumi , Fatehya.M.Metwaly ,Hind M.Rashd.and</w:t>
            </w:r>
            <w:r w:rsidRPr="00410CBE">
              <w:rPr>
                <w:rFonts w:hint="eastAsia"/>
                <w:sz w:val="20"/>
                <w:szCs w:val="20"/>
              </w:rPr>
              <w:t xml:space="preserve"> </w:t>
            </w:r>
            <w:r w:rsidRPr="00410CBE">
              <w:rPr>
                <w:sz w:val="20"/>
                <w:szCs w:val="20"/>
              </w:rPr>
              <w:t>E.H.A. Abouel-Ezz..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26-30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Model for Computational Analysis of the Solution Temperature during Leaching of Iron Oxide Ore in Oxalic Acid Solution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Chukwuka Ikechukwu Nwoye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31-37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Model for Computational Analysis of the Quantity of Water Lost by Evaporation during Oven- Drying of Clay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Chukwuka Ikechukwu Nwoye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38-42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Bioaccumulation of Heavy Metals in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Pisum sativum </w:t>
            </w:r>
            <w:r w:rsidRPr="00410CBE">
              <w:rPr>
                <w:b/>
                <w:bCs/>
                <w:sz w:val="20"/>
                <w:szCs w:val="20"/>
              </w:rPr>
              <w:t>L. Growing in Fly Ash Amended Soil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Sudarshana Sharma, Parmanand Sharma, Poonam Mehrotra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43-50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Evaluation of the Environmental Mitigation and Area Development (EMAD) component of the Bumbuna Hydroelectric Project (BHP) in Sierra Leone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Alhaji Brima Gogra, Jun Yao, Edward Hinga Sandy, Gyula Zaray ,</w:t>
            </w:r>
            <w:r w:rsidRPr="00410CBE">
              <w:rPr>
                <w:rFonts w:hint="eastAsia"/>
                <w:sz w:val="20"/>
                <w:szCs w:val="20"/>
              </w:rPr>
              <w:t xml:space="preserve"> </w:t>
            </w:r>
            <w:r w:rsidRPr="00410CBE">
              <w:rPr>
                <w:sz w:val="20"/>
                <w:szCs w:val="20"/>
              </w:rPr>
              <w:t>Solomon Peter Gbanie , Celeste Tjobe , Tamba Samuel Bandagba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51-64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Physico-Chemical and Microbiological Study of Tehri Dam Reservoir, Garhwal Himalaya, India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Ashok K. Agarwal and Govind S. Rajwar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65-71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Diversity, distribution and utilization of fodder species in sub-temperate, temperate and cold desert region of the Himachal Pradesh, north-western,  Himalaya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Yashwant S. Rawat and Subash C.R. Vishvakarma</w:t>
            </w:r>
            <w:r w:rsidRPr="00410CBE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72-81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Light Hydrocarbon Correlation of Niger Delta Crude Oils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Mark O. Onyema and Patience N. Manilla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82-88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b/>
                <w:bCs/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Development of a Web Availability Analyzer Software Tool</w:t>
            </w:r>
          </w:p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sz w:val="20"/>
                <w:szCs w:val="20"/>
              </w:rPr>
              <w:t>Ali Peiravi, Muhammad Sharaeini</w:t>
            </w:r>
          </w:p>
          <w:p w:rsidR="00410CBE" w:rsidRPr="00410CBE" w:rsidRDefault="00410CBE" w:rsidP="004204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b/>
                <w:bCs/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89-95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Integrated Application of Cocoa Pod Ash and NPK Fertilizer: Effect on soil and Plant Nutrient Status and Maize Performance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 xml:space="preserve">L.S. Ayeni, M.T. Adetunji </w:t>
            </w:r>
            <w:r w:rsidRPr="00410CBE">
              <w:rPr>
                <w:rFonts w:hint="eastAsia"/>
                <w:sz w:val="20"/>
                <w:szCs w:val="20"/>
              </w:rPr>
              <w:t>a</w:t>
            </w:r>
            <w:r w:rsidRPr="00410CBE">
              <w:rPr>
                <w:sz w:val="20"/>
                <w:szCs w:val="20"/>
              </w:rPr>
              <w:t>nd F.O. Olasantan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96-102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Estimate Biological Nitrogen Fixation in horse bean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Tayeb Saki Nejad</w:t>
            </w:r>
            <w:r w:rsidRPr="00410CBE">
              <w:rPr>
                <w:rFonts w:hint="eastAsia"/>
                <w:sz w:val="20"/>
                <w:szCs w:val="20"/>
              </w:rPr>
              <w:t xml:space="preserve"> </w:t>
            </w:r>
            <w:r w:rsidRPr="00410CBE">
              <w:rPr>
                <w:sz w:val="20"/>
                <w:szCs w:val="20"/>
              </w:rPr>
              <w:t>Islamic Azad University, Ahvaz Branch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103-108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Effect of Different Types of Oral Iron Therapy Used for the Treatment of Iron Deficiency Anemia and Their Effects on Some Hormones and Minerals in Anemic Rats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Ghada, Z .A. Soliman , Mohamed H. Mahfouz  and Ibrahim A. Emara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109-118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410CBE">
              <w:rPr>
                <w:b/>
                <w:bCs/>
                <w:sz w:val="20"/>
                <w:szCs w:val="20"/>
              </w:rPr>
              <w:t>Antimicrobial Assay and Phytochemical  Analysis of Ethanolic Extracts of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Voacanga africana </w:t>
            </w:r>
            <w:r w:rsidRPr="00410CBE">
              <w:rPr>
                <w:b/>
                <w:bCs/>
                <w:sz w:val="20"/>
                <w:szCs w:val="20"/>
              </w:rPr>
              <w:t>Seed</w:t>
            </w:r>
            <w:r w:rsidRPr="00410CBE">
              <w:rPr>
                <w:sz w:val="20"/>
                <w:szCs w:val="20"/>
              </w:rPr>
              <w:t xml:space="preserve">s </w:t>
            </w:r>
          </w:p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sz w:val="20"/>
                <w:szCs w:val="20"/>
              </w:rPr>
              <w:t>Christopher M. Duru and Nkechi E.Onyedineke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119-122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I n vitro antioxidative acitivity of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Azadirachta indica </w:t>
            </w:r>
            <w:r w:rsidRPr="00410CBE">
              <w:rPr>
                <w:b/>
                <w:bCs/>
                <w:sz w:val="20"/>
                <w:szCs w:val="20"/>
              </w:rPr>
              <w:t xml:space="preserve">and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Melia azedarach </w:t>
            </w:r>
            <w:r w:rsidRPr="00410CBE">
              <w:rPr>
                <w:b/>
                <w:bCs/>
                <w:sz w:val="20"/>
                <w:szCs w:val="20"/>
              </w:rPr>
              <w:t>Lea by DPPH scavenging assay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Gayatri Nahak and R.K. Sahu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123-128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Allocation of Spinning Reserve Cost Amongst Customers in Deregulated Power Systems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Ali Peiravi, Mehdi Hejazian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129-138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Determination of Bauxite’s phases by the bomb digest method at Kamsar laboratory ISO 9002 (Guinea)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Ibrahima Sory Cissé, Jiwen Ge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139-145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Clinical utility of biochemical markers in ulcerative colitis among</w:t>
            </w:r>
            <w:r w:rsidRPr="00410CBE">
              <w:rPr>
                <w:b/>
                <w:bCs/>
                <w:sz w:val="20"/>
                <w:szCs w:val="20"/>
              </w:rPr>
              <w:br/>
              <w:t>Egyptian patients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Mie Afify, Magda Sayed and Amr Elhammady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146-155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Degradation Hazard Assessment of Some Soils North Nile Delta, Egypt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M. A. Wahab, M. A. Rasheed and R. A. Youssef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156-161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Calculation of Creeping Flow Past a Sphere Using Direct Boundary Element Method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Ghulam Muhammad, Nawazish Ali Shah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162-165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Replacement Value of Urea Treated Corn with Cobs for Concentrate Feed Mixture in Pregnant Ewes Rations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Hamad M.R; Safaa Nadi  Abed-Elazeem ; A.M. Aiad;  S . A. Mohamed; and</w:t>
            </w:r>
            <w:r w:rsidRPr="00410CBE">
              <w:rPr>
                <w:rFonts w:hint="eastAsia"/>
                <w:sz w:val="20"/>
                <w:szCs w:val="20"/>
              </w:rPr>
              <w:t xml:space="preserve"> </w:t>
            </w:r>
            <w:r w:rsidRPr="00410CBE">
              <w:rPr>
                <w:sz w:val="20"/>
                <w:szCs w:val="20"/>
              </w:rPr>
              <w:t>N. A. M. Soliman.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166-178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Application of multi-factorial experimental designs for optimization of biotin </w:t>
            </w:r>
            <w:r w:rsidRPr="00410CBE">
              <w:rPr>
                <w:b/>
                <w:bCs/>
                <w:sz w:val="20"/>
                <w:szCs w:val="20"/>
              </w:rPr>
              <w:lastRenderedPageBreak/>
              <w:t xml:space="preserve">Production by a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Rhizopus nigricans </w:t>
            </w:r>
            <w:r w:rsidRPr="00410CBE">
              <w:rPr>
                <w:b/>
                <w:bCs/>
                <w:sz w:val="20"/>
                <w:szCs w:val="20"/>
              </w:rPr>
              <w:t>strain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Heba A. El-Refai, Ehab R.El-Helow, Magdy A. Amin, Lotfy A. Sallam, Hebat-Allah A. Salem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179-187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color w:val="1E1E1E"/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Some Physiological Factors Affecting Rapamycin Production by</w:t>
            </w:r>
            <w:r w:rsidRPr="00410CBE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Streptomyces hygroscopicus </w:t>
            </w:r>
            <w:r w:rsidRPr="00410CBE">
              <w:rPr>
                <w:b/>
                <w:bCs/>
                <w:sz w:val="20"/>
                <w:szCs w:val="20"/>
              </w:rPr>
              <w:t>ATCC 29253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color w:val="1E1E1E"/>
                <w:sz w:val="20"/>
                <w:szCs w:val="20"/>
              </w:rPr>
              <w:t>Sallam, L.A.R.; El-Refai, A.F.; Osman, M.E.; Hamdy, A.A.; Ahmed,</w:t>
            </w:r>
            <w:r w:rsidRPr="00410CBE">
              <w:rPr>
                <w:rFonts w:hint="eastAsia"/>
                <w:color w:val="1E1E1E"/>
                <w:sz w:val="20"/>
                <w:szCs w:val="20"/>
              </w:rPr>
              <w:t xml:space="preserve"> </w:t>
            </w:r>
            <w:r w:rsidRPr="00410CBE">
              <w:rPr>
                <w:color w:val="1E1E1E"/>
                <w:sz w:val="20"/>
                <w:szCs w:val="20"/>
              </w:rPr>
              <w:t>E.M. and Mohameda, M.A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188-194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The Substance of the Universe A Philosophical Concept about the Origin of the Universe the Great Magnetic Mass and Velocity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Sami Al Taher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195-202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A trial for Induction of saprolegniosis in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 xml:space="preserve">Mugel  cephalus </w:t>
            </w:r>
            <w:r w:rsidRPr="00410CBE">
              <w:rPr>
                <w:b/>
                <w:bCs/>
                <w:sz w:val="20"/>
                <w:szCs w:val="20"/>
              </w:rPr>
              <w:t>with special reference to biological control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Hussien, A.M. Osman; Ahmed, I.E. Noor El Deen; Waled, S.E. Solman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203-209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Effect of Annealing on DC Charge transport in Copper-Clay Cermets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O.A. Babalola, A.B. Alabi and T. Akomolafe.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210-216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b/>
                <w:bCs/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Genetic Analysis between and within Three Egyptian Water Buffalo Populations Using RAPD-PCR</w:t>
            </w:r>
          </w:p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sz w:val="20"/>
                <w:szCs w:val="20"/>
              </w:rPr>
              <w:t>Sekena H.Abdel-Aziem; Lamiaa M Salem.; Mohamed S Hassanane.; Karima</w:t>
            </w:r>
            <w:r w:rsidRPr="00410CBE">
              <w:rPr>
                <w:rFonts w:hint="eastAsia"/>
                <w:sz w:val="20"/>
                <w:szCs w:val="20"/>
              </w:rPr>
              <w:t xml:space="preserve"> </w:t>
            </w:r>
            <w:r w:rsidRPr="00410CBE">
              <w:rPr>
                <w:sz w:val="20"/>
                <w:szCs w:val="20"/>
              </w:rPr>
              <w:t>F. Mahrous</w:t>
            </w:r>
          </w:p>
          <w:p w:rsidR="00410CBE" w:rsidRPr="00410CBE" w:rsidRDefault="00410CBE" w:rsidP="004204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b/>
                <w:bCs/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217-226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Women Physical Aggression (A Review)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Ali Edalati , Ma’rof Redzuan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227-235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 xml:space="preserve">Bioavailability of Orbifloxacin in African sharptooth catfish, </w:t>
            </w:r>
            <w:r w:rsidRPr="00410CBE"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 w:rsidRPr="00410CBE">
              <w:rPr>
                <w:b/>
                <w:bCs/>
                <w:sz w:val="20"/>
                <w:szCs w:val="20"/>
              </w:rPr>
              <w:t>, and its efficacy in control of induced Edwardsiellosis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M. D. Ibrahem</w:t>
            </w:r>
            <w:r w:rsidRPr="00410CBE">
              <w:rPr>
                <w:rFonts w:hint="eastAsia"/>
                <w:sz w:val="20"/>
                <w:szCs w:val="20"/>
              </w:rPr>
              <w:t xml:space="preserve"> </w:t>
            </w:r>
            <w:r w:rsidRPr="00410CBE">
              <w:rPr>
                <w:sz w:val="20"/>
                <w:szCs w:val="20"/>
              </w:rPr>
              <w:t xml:space="preserve">A. H. Atta; and M. A. Shalaby 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236-244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Optimization of microbial biomass production as biocontrol agent against root knot nematode on faba plants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Zeinat, Kamel M.; Nagwa, M. Atef; El-Sayed, S.A. and Abd El-Wahab</w:t>
            </w:r>
            <w:r w:rsidRPr="00410CBE">
              <w:rPr>
                <w:rFonts w:hint="eastAsia"/>
                <w:sz w:val="20"/>
                <w:szCs w:val="20"/>
              </w:rPr>
              <w:t xml:space="preserve"> </w:t>
            </w:r>
            <w:r w:rsidRPr="00410CBE">
              <w:rPr>
                <w:sz w:val="20"/>
                <w:szCs w:val="20"/>
              </w:rPr>
              <w:t>G.S.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245-255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sz w:val="20"/>
                <w:szCs w:val="20"/>
              </w:rPr>
              <w:t>Resistin and Obesity- Associated Insulin Resistance in Children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Abdelghaffar S, Hafez MH, Shaaban FA, Abou Esmail LA, Salama SI; Rashed RG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256-266</w:t>
            </w:r>
          </w:p>
        </w:tc>
      </w:tr>
      <w:tr w:rsidR="00410CBE" w:rsidRPr="00410CBE" w:rsidTr="00410CB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CBE" w:rsidRPr="00410CBE" w:rsidRDefault="00410CBE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BE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410CBE" w:rsidRPr="00410CBE" w:rsidRDefault="00410CBE" w:rsidP="004204FE">
            <w:pPr>
              <w:jc w:val="both"/>
              <w:rPr>
                <w:sz w:val="20"/>
                <w:szCs w:val="20"/>
              </w:rPr>
            </w:pPr>
            <w:r w:rsidRPr="00410CBE">
              <w:rPr>
                <w:b/>
                <w:bCs/>
                <w:color w:val="231F20"/>
                <w:sz w:val="20"/>
                <w:szCs w:val="20"/>
              </w:rPr>
              <w:t xml:space="preserve">Adsorption Equilibrium, kinetics and thermodynamics </w:t>
            </w:r>
            <w:r w:rsidRPr="00410CBE">
              <w:rPr>
                <w:b/>
                <w:bCs/>
                <w:sz w:val="20"/>
                <w:szCs w:val="20"/>
              </w:rPr>
              <w:t>of methylene blue from aqueous solutions using biopolymer oak sawdust composite</w:t>
            </w:r>
            <w:r w:rsidRPr="00410CBE">
              <w:rPr>
                <w:b/>
                <w:bCs/>
                <w:sz w:val="20"/>
                <w:szCs w:val="20"/>
              </w:rPr>
              <w:br/>
            </w:r>
            <w:r w:rsidRPr="00410CBE">
              <w:rPr>
                <w:sz w:val="20"/>
                <w:szCs w:val="20"/>
              </w:rPr>
              <w:t>M.M. Abd El-Latif, Amal M. Ibrahim, M.F. El-Kady</w:t>
            </w:r>
          </w:p>
          <w:p w:rsidR="00410CBE" w:rsidRPr="00410CBE" w:rsidRDefault="00410CBE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0CBE" w:rsidRPr="00410CBE" w:rsidRDefault="00410CBE" w:rsidP="004204FE">
            <w:pPr>
              <w:rPr>
                <w:color w:val="000000"/>
                <w:sz w:val="20"/>
                <w:szCs w:val="20"/>
              </w:rPr>
            </w:pPr>
            <w:r w:rsidRPr="00410CBE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410CBE" w:rsidRPr="00410CBE" w:rsidRDefault="00410CBE" w:rsidP="004204FE">
            <w:pPr>
              <w:jc w:val="center"/>
              <w:rPr>
                <w:b/>
                <w:sz w:val="20"/>
                <w:szCs w:val="20"/>
              </w:rPr>
            </w:pPr>
            <w:r w:rsidRPr="00410CBE">
              <w:rPr>
                <w:b/>
                <w:sz w:val="20"/>
                <w:szCs w:val="20"/>
              </w:rPr>
              <w:t>267-283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DE" w:rsidRDefault="009449DE" w:rsidP="009A14FB">
      <w:r>
        <w:separator/>
      </w:r>
    </w:p>
  </w:endnote>
  <w:endnote w:type="continuationSeparator" w:id="1">
    <w:p w:rsidR="009449DE" w:rsidRDefault="009449D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77F7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10CBE" w:rsidRPr="00410CBE">
          <w:rPr>
            <w:noProof/>
            <w:sz w:val="20"/>
            <w:szCs w:val="20"/>
            <w:lang w:val="zh-CN"/>
          </w:rPr>
          <w:t>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DE" w:rsidRDefault="009449DE" w:rsidP="009A14FB">
      <w:r>
        <w:separator/>
      </w:r>
    </w:p>
  </w:footnote>
  <w:footnote w:type="continuationSeparator" w:id="1">
    <w:p w:rsidR="009449DE" w:rsidRDefault="009449D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410CBE">
      <w:rPr>
        <w:rFonts w:hint="eastAsia"/>
        <w:iCs/>
        <w:sz w:val="20"/>
        <w:szCs w:val="20"/>
      </w:rPr>
      <w:t>0</w:t>
    </w:r>
    <w:r w:rsidRPr="000C5B2D">
      <w:rPr>
        <w:iCs/>
        <w:sz w:val="20"/>
        <w:szCs w:val="20"/>
      </w:rPr>
      <w:t>;</w:t>
    </w:r>
    <w:r w:rsidR="00410CBE"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>(</w:t>
    </w:r>
    <w:r w:rsidR="00410CBE"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E77F7B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E77F7B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E77F7B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10CBE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449DE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E77F7B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5073</Characters>
  <Application>Microsoft Office Word</Application>
  <DocSecurity>0</DocSecurity>
  <Lines>42</Lines>
  <Paragraphs>11</Paragraphs>
  <ScaleCrop>false</ScaleCrop>
  <Company>微软中国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2013-06-06T02:59:00Z</dcterms:created>
  <dcterms:modified xsi:type="dcterms:W3CDTF">2013-06-06T02:59:00Z</dcterms:modified>
</cp:coreProperties>
</file>