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1075"/>
        <w:gridCol w:w="6822"/>
        <w:gridCol w:w="283"/>
        <w:gridCol w:w="1387"/>
      </w:tblGrid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Development of Pavement Maintenance Management System For Airports in Egypt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Ahmed Mohamady; Mahmoud El Saied Solyman and Raafat M. A. Morsy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1-9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bookmarkStart w:id="0" w:name="OLE_LINK31"/>
            <w:r w:rsidRPr="00536215">
              <w:rPr>
                <w:b/>
                <w:bCs/>
                <w:sz w:val="20"/>
                <w:szCs w:val="20"/>
                <w:lang w:val="en-GB"/>
              </w:rPr>
              <w:t>Morphometric Study Of The Renal Arteries In Saudi Population From Aseer Region Using 3-D MDCT Angiography</w:t>
            </w:r>
            <w:bookmarkEnd w:id="0"/>
            <w:r w:rsidRPr="00536215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  <w:lang w:val="en-GB"/>
              </w:rPr>
              <w:t>Mohamed Atif A. Said Ahmed and Hamed A. Gobran</w:t>
            </w:r>
          </w:p>
          <w:p w:rsidR="00D66DA9" w:rsidRPr="00536215" w:rsidRDefault="00D66DA9" w:rsidP="00536215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  <w:lang w:val="en-GB"/>
              </w:rPr>
              <w:t>10 -15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bookmarkStart w:id="1" w:name="OLE_LINK29"/>
            <w:r w:rsidRPr="00536215">
              <w:rPr>
                <w:b/>
                <w:bCs/>
                <w:sz w:val="20"/>
                <w:szCs w:val="20"/>
                <w:lang w:val="en-GB"/>
              </w:rPr>
              <w:t>Predictive and prognostic value of RIFLE classification on ICU Patients with acute kidney injury treated with continuous renal replacement therapy</w:t>
            </w:r>
            <w:bookmarkEnd w:id="1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  <w:lang w:val="en-GB"/>
              </w:rPr>
              <w:t xml:space="preserve">Walid M Afifi, </w:t>
            </w:r>
            <w:r w:rsidRPr="00536215">
              <w:rPr>
                <w:sz w:val="20"/>
                <w:szCs w:val="20"/>
                <w:shd w:val="clear" w:color="auto" w:fill="FFFFFF"/>
                <w:lang w:val="en-GB"/>
              </w:rPr>
              <w:t>Haitham E Mohamed</w:t>
            </w:r>
            <w:r w:rsidRPr="00536215">
              <w:rPr>
                <w:sz w:val="20"/>
                <w:szCs w:val="20"/>
                <w:lang w:val="en-GB"/>
              </w:rPr>
              <w:t>, Mohamed Abdelzaher</w:t>
            </w:r>
          </w:p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  <w:lang w:val="en-GB"/>
              </w:rPr>
              <w:t>16-21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Combined Effect of Electromagnetic Field and Therapeutic Exercises on Muscle Mass in Juvenile Rheumatoid Arthritis</w:t>
            </w:r>
          </w:p>
          <w:p w:rsidR="00D66DA9" w:rsidRPr="00536215" w:rsidRDefault="00D66DA9" w:rsidP="00536215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Mohamed A. Eid and Mostafa S. Ali</w:t>
            </w:r>
          </w:p>
          <w:p w:rsidR="00D66DA9" w:rsidRPr="00536215" w:rsidRDefault="00D66DA9" w:rsidP="00536215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22-27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Behavior of Chromate ions in CaO-Al</w:t>
            </w:r>
            <w:r w:rsidRPr="00536215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536215">
              <w:rPr>
                <w:b/>
                <w:bCs/>
                <w:sz w:val="20"/>
                <w:szCs w:val="20"/>
              </w:rPr>
              <w:t xml:space="preserve"> (SO</w:t>
            </w:r>
            <w:r w:rsidRPr="00536215">
              <w:rPr>
                <w:b/>
                <w:bCs/>
                <w:sz w:val="20"/>
                <w:szCs w:val="20"/>
                <w:vertAlign w:val="subscript"/>
              </w:rPr>
              <w:t>4</w:t>
            </w:r>
            <w:r w:rsidRPr="00536215">
              <w:rPr>
                <w:b/>
                <w:bCs/>
                <w:sz w:val="20"/>
                <w:szCs w:val="20"/>
              </w:rPr>
              <w:t>)</w:t>
            </w:r>
            <w:r w:rsidRPr="00536215">
              <w:rPr>
                <w:b/>
                <w:bCs/>
                <w:sz w:val="20"/>
                <w:szCs w:val="20"/>
                <w:vertAlign w:val="subscript"/>
              </w:rPr>
              <w:t>3</w:t>
            </w:r>
            <w:r w:rsidRPr="00536215">
              <w:rPr>
                <w:b/>
                <w:bCs/>
                <w:sz w:val="20"/>
                <w:szCs w:val="20"/>
              </w:rPr>
              <w:t xml:space="preserve"> Suspensio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Khulood A.A. AbuAlola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28-33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792" w:type="dxa"/>
            <w:vAlign w:val="center"/>
          </w:tcPr>
          <w:p w:rsidR="00D66DA9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Withdrawn</w:t>
            </w:r>
          </w:p>
          <w:p w:rsidR="007B7690" w:rsidRPr="00536215" w:rsidRDefault="007B7690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34-36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bookmarkStart w:id="2" w:name="OLE_LINK1"/>
            <w:r w:rsidRPr="00536215">
              <w:rPr>
                <w:b/>
                <w:bCs/>
                <w:sz w:val="20"/>
                <w:szCs w:val="20"/>
              </w:rPr>
              <w:t>A Comparison between Ohlson 95 Model and Discounted Cash Flow: Empirical Evidence from Iran</w:t>
            </w:r>
            <w:bookmarkEnd w:id="2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bookmarkStart w:id="3" w:name="OLE_LINK21"/>
            <w:r w:rsidRPr="00536215">
              <w:rPr>
                <w:sz w:val="20"/>
                <w:szCs w:val="20"/>
              </w:rPr>
              <w:t>Zahra Poorzamani Mohammad Pouranfar</w:t>
            </w:r>
            <w:bookmarkEnd w:id="3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40-47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Histological and Histochemical Studies of the Efferent Ductules of Male One Humped Camel (</w:t>
            </w:r>
            <w:r w:rsidRPr="00536215">
              <w:rPr>
                <w:b/>
                <w:bCs/>
                <w:i/>
                <w:iCs/>
                <w:sz w:val="20"/>
                <w:szCs w:val="20"/>
              </w:rPr>
              <w:t>Camelus Dromedarius</w:t>
            </w:r>
            <w:r w:rsidRPr="00536215">
              <w:rPr>
                <w:b/>
                <w:bCs/>
                <w:sz w:val="20"/>
                <w:szCs w:val="20"/>
              </w:rPr>
              <w:t>)</w:t>
            </w:r>
          </w:p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Yahya Ahmed, Mohamed El-Sakhawy, Mamdouh El-Shammaa, Abdel-Aleem El-Sabaa , Shaymaa Hussein and Mohamed Alkafafy</w:t>
            </w:r>
          </w:p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48-55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4" w:name="OLE_LINK19"/>
            <w:r w:rsidRPr="00536215">
              <w:rPr>
                <w:b/>
                <w:bCs/>
                <w:sz w:val="20"/>
                <w:szCs w:val="20"/>
              </w:rPr>
              <w:t>Oral and dermal exposure of chlorpyrifos and cypermethrin mixture induced cytogenetic, histopathological damage and oxidative stress in rats</w:t>
            </w:r>
            <w:bookmarkEnd w:id="4"/>
          </w:p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Mohamed </w:t>
            </w:r>
            <w:bookmarkStart w:id="5" w:name="OLE_LINK20"/>
            <w:r w:rsidRPr="00536215">
              <w:rPr>
                <w:sz w:val="20"/>
                <w:szCs w:val="20"/>
              </w:rPr>
              <w:t xml:space="preserve">A. </w:t>
            </w:r>
            <w:bookmarkStart w:id="6" w:name="OLE_LINK13"/>
            <w:bookmarkEnd w:id="5"/>
            <w:r w:rsidRPr="00536215">
              <w:rPr>
                <w:sz w:val="20"/>
                <w:szCs w:val="20"/>
              </w:rPr>
              <w:t>Noaishi</w:t>
            </w:r>
            <w:bookmarkEnd w:id="6"/>
            <w:r w:rsidRPr="00536215">
              <w:rPr>
                <w:sz w:val="20"/>
                <w:szCs w:val="20"/>
              </w:rPr>
              <w:t xml:space="preserve">, Amr A. </w:t>
            </w:r>
            <w:bookmarkStart w:id="7" w:name="OLE_LINK9"/>
            <w:r w:rsidRPr="00536215">
              <w:rPr>
                <w:sz w:val="20"/>
                <w:szCs w:val="20"/>
              </w:rPr>
              <w:t>Abd Allah</w:t>
            </w:r>
            <w:bookmarkEnd w:id="7"/>
            <w:r w:rsidRPr="00536215">
              <w:rPr>
                <w:sz w:val="20"/>
                <w:szCs w:val="20"/>
              </w:rPr>
              <w:t>. and Mostafa M.M. Afify</w:t>
            </w:r>
          </w:p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56-65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bookmarkStart w:id="8" w:name="OLE_LINK3"/>
            <w:r w:rsidRPr="00536215">
              <w:rPr>
                <w:b/>
                <w:bCs/>
                <w:sz w:val="20"/>
                <w:szCs w:val="20"/>
              </w:rPr>
              <w:t>Online Shopping: Perceptions and Expectations of the Students at The University of Jordan</w:t>
            </w:r>
            <w:bookmarkEnd w:id="8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bookmarkStart w:id="9" w:name="OLE_LINK5"/>
            <w:r w:rsidRPr="00536215">
              <w:rPr>
                <w:sz w:val="20"/>
                <w:szCs w:val="20"/>
              </w:rPr>
              <w:t>Osama Rababah</w:t>
            </w:r>
            <w:bookmarkEnd w:id="9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66-71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Examining the Effects of Word of Mouth marketing on Consumer Buying Behavior: A Case Study of electrical appliance industry in Iran</w:t>
            </w:r>
          </w:p>
          <w:p w:rsidR="00D66DA9" w:rsidRPr="00536215" w:rsidRDefault="00D66DA9" w:rsidP="00536215">
            <w:pPr>
              <w:pStyle w:val="1"/>
              <w:jc w:val="left"/>
              <w:outlineLvl w:val="0"/>
              <w:rPr>
                <w:color w:val="auto"/>
                <w:sz w:val="20"/>
                <w:szCs w:val="20"/>
              </w:rPr>
            </w:pPr>
            <w:r w:rsidRPr="00536215">
              <w:rPr>
                <w:b w:val="0"/>
                <w:bCs w:val="0"/>
                <w:color w:val="auto"/>
                <w:sz w:val="20"/>
                <w:szCs w:val="20"/>
              </w:rPr>
              <w:t>Amir Hossein Zaafaranlou , Soheil Sarmad Saeedi , Mahmoud Zamani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72-79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Application of Designed Orientation Program for Nurse Interns Based on Learning Needs Assessment</w:t>
            </w:r>
          </w:p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Heba K. Obied, Fouada M.Shabaan, Helmy H. Shalaby and Samar H. Gadiry </w:t>
            </w:r>
          </w:p>
          <w:p w:rsidR="00D66DA9" w:rsidRPr="00536215" w:rsidRDefault="00D66DA9" w:rsidP="00536215">
            <w:pPr>
              <w:pStyle w:val="body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80-92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Histopathological Study of the Lymphoid Organs in Different Species of Egyptian Rats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Abdel-Hakim Saad, Rewaida A. Abdel-Gaber, and Hanaa M. Mahmoud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93-105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textAlignment w:val="top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Leukocytospermia compared to those with spinal cord injuries and without spinal cord injuries</w:t>
            </w:r>
          </w:p>
          <w:p w:rsidR="00D66DA9" w:rsidRPr="00536215" w:rsidRDefault="00D66DA9" w:rsidP="00536215">
            <w:pPr>
              <w:snapToGrid w:val="0"/>
              <w:textAlignment w:val="top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Dr. Mohammad Taghi Palizgir, Dr.S.K Forotan, Dr. Ali Akbar Rezaei</w:t>
            </w:r>
          </w:p>
          <w:p w:rsidR="00D66DA9" w:rsidRPr="00536215" w:rsidRDefault="00D66DA9" w:rsidP="00536215">
            <w:pPr>
              <w:snapToGrid w:val="0"/>
              <w:textAlignment w:val="top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106-111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Study of the Relationship between the Cause of Renal Failure and Outcome in Decompensated Liver Cirrhosis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Gamal F. El Naggar, Khaled Zaghloul, Loai El Ahwal, and Mahmoud F. Selim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112-118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Adjusting indigenous knowledge and new technologies in cotton cultivation in the city Garmsar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Elaheh Memarian, Davoud Samari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119-125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Investigating the Relation between Conservatism in Different Accounts (Accounts Receivable, Accounts Payable) and Future Operating Cash flow: Evidence from Iran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7B7690">
              <w:rPr>
                <w:sz w:val="20"/>
                <w:szCs w:val="20"/>
              </w:rPr>
              <w:t>Hassan Zohdi</w:t>
            </w:r>
            <w:r w:rsidRPr="00536215">
              <w:rPr>
                <w:sz w:val="20"/>
                <w:szCs w:val="20"/>
              </w:rPr>
              <w:t xml:space="preserve"> , Abdolghafour Mohammadzadeh , Mahdi Toujgi Zabol, Ahmad Taheri Nezhad, Alireza Dehvari 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126-129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Effect Of Vitamin D On Performance Of Ruminant Animal: A Review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Mehdi Eshaghian, Hamed AminiPour, Mahnaz Ahmadi Hamedani, Ali Akbar JannatAbadi, Mehdi Ramshini 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130-138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Positive Role of Counseling about Exclusive, Prolonged Breastfeeding to Delay Pregnancy</w:t>
            </w:r>
          </w:p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Nadia H. Ahmed, Nadia A. Mohamed and Neama M. El-Magrabi</w:t>
            </w:r>
          </w:p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139-147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Attitudes of University Students </w:t>
            </w:r>
            <w:r w:rsidRPr="00536215">
              <w:rPr>
                <w:rStyle w:val="hps"/>
                <w:b/>
                <w:bCs/>
                <w:sz w:val="20"/>
                <w:szCs w:val="20"/>
              </w:rPr>
              <w:t>towards</w:t>
            </w:r>
            <w:r w:rsidRPr="00536215">
              <w:rPr>
                <w:b/>
                <w:bCs/>
                <w:sz w:val="20"/>
                <w:szCs w:val="20"/>
              </w:rPr>
              <w:t xml:space="preserve"> Family Responsibility and Its Relationship to Self-Esteem</w:t>
            </w:r>
          </w:p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Wageda Mohamed Nasr Hamad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148-167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Scalenotomy for neurogenic thoracic outlet syndrome</w:t>
            </w:r>
          </w:p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Mohamed Hasan, Mustafa Alwalily, Mostafa Elsayed, Mohamed Elgebale, Abdelbaset Saleh, Adel Ragab, Hamdy Behary, Bokhary Mahmoud, and Hatem Elkhouly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168-172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  <w:lang w:val="en-GB"/>
              </w:rPr>
              <w:t>Diallyl disulfide, from garlic oil, synthesizes human colonic adenocarcinoma cell line (Caco-2) to TNF-alpha-mediated apoptosis through up-regulation of membrane FAS levels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  <w:lang w:val="en-GB"/>
              </w:rPr>
              <w:t>Mohammed O. Altonsy, Hala I Madkour, Reda S Yousef and Simon C. Andrews</w:t>
            </w:r>
          </w:p>
          <w:p w:rsidR="00D66DA9" w:rsidRPr="00536215" w:rsidRDefault="00D66DA9" w:rsidP="0053621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173-180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Management of Postpartum Interval of Nubian goats with PGF</w:t>
            </w:r>
            <w:r w:rsidRPr="00536215">
              <w:rPr>
                <w:b/>
                <w:bCs/>
                <w:sz w:val="20"/>
                <w:szCs w:val="20"/>
                <w:vertAlign w:val="subscript"/>
              </w:rPr>
              <w:t>2α</w:t>
            </w:r>
            <w:r w:rsidRPr="00536215">
              <w:rPr>
                <w:b/>
                <w:bCs/>
                <w:sz w:val="20"/>
                <w:szCs w:val="20"/>
              </w:rPr>
              <w:t xml:space="preserve"> and GnRH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Adil Salim Elsheikh , Nawal Nour Eldaim Omer</w:t>
            </w:r>
            <w:r w:rsidRPr="00536215">
              <w:rPr>
                <w:b/>
                <w:bCs/>
                <w:sz w:val="20"/>
                <w:szCs w:val="20"/>
              </w:rPr>
              <w:t xml:space="preserve">, </w:t>
            </w:r>
            <w:r w:rsidRPr="00536215">
              <w:rPr>
                <w:sz w:val="20"/>
                <w:szCs w:val="20"/>
              </w:rPr>
              <w:t>Abdulrahman Mohamed Alqurashi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181-184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Style0"/>
              <w:rPr>
                <w:rFonts w:ascii="Times New Roman" w:hAnsi="Times New Roman" w:cs="Times New Roman"/>
                <w:sz w:val="20"/>
                <w:szCs w:val="20"/>
              </w:rPr>
            </w:pPr>
            <w:r w:rsidRPr="005362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Effect of High Voltage Pulsed Galvanic Stimulation on Head Control in Spastic Diplegic Cerebral Palsy</w:t>
            </w:r>
          </w:p>
          <w:p w:rsidR="00D66DA9" w:rsidRPr="00536215" w:rsidRDefault="00D66DA9" w:rsidP="00536215">
            <w:pPr>
              <w:pStyle w:val="Style0"/>
              <w:rPr>
                <w:rFonts w:ascii="Times New Roman" w:hAnsi="Times New Roman" w:cs="Times New Roman"/>
                <w:sz w:val="20"/>
                <w:szCs w:val="20"/>
              </w:rPr>
            </w:pPr>
            <w:r w:rsidRPr="00536215">
              <w:rPr>
                <w:rFonts w:ascii="Times New Roman" w:hAnsi="Times New Roman" w:cs="Times New Roman"/>
                <w:sz w:val="20"/>
                <w:szCs w:val="20"/>
              </w:rPr>
              <w:t xml:space="preserve">Abdel Aziz A. Sherief  and Somaia A. Hamed 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185-188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9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bookmarkStart w:id="10" w:name="OLE_LINK33"/>
            <w:r w:rsidRPr="00536215">
              <w:rPr>
                <w:b/>
                <w:bCs/>
                <w:sz w:val="20"/>
                <w:szCs w:val="20"/>
              </w:rPr>
              <w:t>Morphometric Variations of the Suprascapular Notch as a Potential Cause of Neuropathy: Anatomical Study</w:t>
            </w:r>
            <w:bookmarkEnd w:id="10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Amal A. Mahdy and Amal A. Shehab</w:t>
            </w:r>
          </w:p>
          <w:p w:rsidR="00D66DA9" w:rsidRPr="00536215" w:rsidRDefault="00D66DA9" w:rsidP="00536215">
            <w:pPr>
              <w:pStyle w:val="Style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95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189-197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Role of Pregabaline in prevention of Oxaliplatine neuropathy.</w:t>
            </w:r>
          </w:p>
          <w:p w:rsidR="00D66DA9" w:rsidRPr="00536215" w:rsidRDefault="00D66DA9" w:rsidP="0053621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Emad Sadaka and Alaa Maria</w:t>
            </w:r>
          </w:p>
          <w:p w:rsidR="00D66DA9" w:rsidRPr="00536215" w:rsidRDefault="00D66DA9" w:rsidP="0053621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198-202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Brucellosis in Iran: A Literature Review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Mehrdad Assadi, Abolghasem Siyadatpanah , Katayoun Bahman Soufiani, Hayedeh Mobayyen</w:t>
            </w:r>
            <w:r w:rsidR="007B7690">
              <w:rPr>
                <w:rFonts w:hint="eastAsia"/>
                <w:sz w:val="20"/>
                <w:szCs w:val="20"/>
              </w:rPr>
              <w:t xml:space="preserve">, </w:t>
            </w:r>
            <w:r w:rsidRPr="00536215">
              <w:rPr>
                <w:rStyle w:val="st1"/>
                <w:sz w:val="20"/>
                <w:szCs w:val="20"/>
              </w:rPr>
              <w:t>Khosrow</w:t>
            </w:r>
            <w:r w:rsidRPr="00536215">
              <w:rPr>
                <w:sz w:val="20"/>
                <w:szCs w:val="20"/>
              </w:rPr>
              <w:t xml:space="preserve"> Sadighbayan, Jafar Asadi, Amir EmamiZeydi, Behzad Javadian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203-208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792" w:type="dxa"/>
            <w:vAlign w:val="center"/>
          </w:tcPr>
          <w:p w:rsidR="00D66DA9" w:rsidRPr="007B7690" w:rsidRDefault="00D66DA9" w:rsidP="00536215">
            <w:pPr>
              <w:pStyle w:val="3"/>
              <w:shd w:val="clear" w:color="auto" w:fill="FFFFFF"/>
              <w:spacing w:after="0"/>
              <w:jc w:val="left"/>
              <w:outlineLvl w:val="2"/>
              <w:rPr>
                <w:b/>
                <w:sz w:val="20"/>
                <w:szCs w:val="20"/>
              </w:rPr>
            </w:pPr>
            <w:r w:rsidRPr="007B7690">
              <w:rPr>
                <w:b/>
                <w:sz w:val="20"/>
                <w:szCs w:val="20"/>
              </w:rPr>
              <w:t>Corrosion Inhibition of Iron in Sulphuric Acid Solutions by Antibacterial Cephalosporin</w:t>
            </w:r>
          </w:p>
          <w:p w:rsidR="00D66DA9" w:rsidRPr="00536215" w:rsidRDefault="00D66DA9" w:rsidP="00536215">
            <w:pPr>
              <w:pStyle w:val="Default0"/>
              <w:rPr>
                <w:color w:val="auto"/>
                <w:sz w:val="20"/>
                <w:szCs w:val="20"/>
              </w:rPr>
            </w:pPr>
            <w:r w:rsidRPr="00536215">
              <w:rPr>
                <w:color w:val="auto"/>
                <w:sz w:val="20"/>
                <w:szCs w:val="20"/>
              </w:rPr>
              <w:t>M. Abdallah A. S. Fouda, I. Zaafarany, A. Fawzyand Y. Abdaalah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209-215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Effective stress intensity factor of rock-like brittle materials subjected to different mode of mixity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Mohammed-Noor N. H. AL-Maghrabi and Amr A. Abd-Elhady 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216-220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Formal Analysis and verification of Arrival Procedure for an Aircraft using Petri nets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pacing w:val="-19"/>
                <w:sz w:val="20"/>
                <w:szCs w:val="20"/>
              </w:rPr>
              <w:t>Ayesha Sadiq</w:t>
            </w:r>
            <w:r w:rsidRPr="00536215">
              <w:rPr>
                <w:sz w:val="20"/>
                <w:szCs w:val="20"/>
              </w:rPr>
              <w:t>, Farooq Ahmad, Tabbasum Naz,Humera Faisal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221-228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Training Program to Improve Knowledge and Performance for Nurses Working with Psychiatric Patients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Rehab Fathy Abdel Hady Ghaith ; Sorayia Ramadan Abd El-Fattah  Youser Mohammed Elmasri Manal Mohamed El-Kayal 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229-236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Design, Formulation and Evaluation of Transdermal Ketoprfen Gel</w:t>
            </w:r>
          </w:p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Ahmed M. Samy, Mamdouh M. Ghorab, Shadeed G. Shadeed  and Eman A. Mazyed</w:t>
            </w:r>
          </w:p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237-242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Work-Related Violence among Female Employees in a University Hospital in Alexandria: An Epidemiologic Study</w:t>
            </w:r>
          </w:p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Mona Shawki Moustafa, and Gihan Ismail Gewaifel</w:t>
            </w:r>
          </w:p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243-250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bookmarkStart w:id="11" w:name="OLE_LINK37"/>
            <w:r w:rsidRPr="00536215">
              <w:rPr>
                <w:b/>
                <w:bCs/>
                <w:sz w:val="20"/>
                <w:szCs w:val="20"/>
              </w:rPr>
              <w:t>New boron complex based on 3-(2-pyridyl)pyrazole Chelates of bis(4-tert-butylphenyl): Synthesis and X-ray Crystal Structure</w:t>
            </w:r>
            <w:bookmarkEnd w:id="11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bookmarkStart w:id="12" w:name="OLE_LINK38"/>
            <w:r w:rsidRPr="00536215">
              <w:rPr>
                <w:sz w:val="20"/>
                <w:szCs w:val="20"/>
              </w:rPr>
              <w:t>Adel M. Najar and Mike D. Ward</w:t>
            </w:r>
            <w:bookmarkEnd w:id="12"/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251-252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Barrett’s Esophagus: Prevalence and Efficacy of Endoscopic Mucosectomy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Emad F. Hamed, Waseem M. Seleem, Ehab F. Mostafa, Noha E. Shaheen and Rafaat A. Hegazy</w:t>
            </w:r>
          </w:p>
          <w:p w:rsidR="00D66DA9" w:rsidRPr="00536215" w:rsidRDefault="00D66DA9" w:rsidP="00536215">
            <w:pPr>
              <w:pStyle w:val="af2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253-260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The analyze of systemic approach in case of personality traits which are effective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on students entrepreneurship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N</w:t>
            </w:r>
            <w:r w:rsidRPr="00536215">
              <w:rPr>
                <w:sz w:val="20"/>
                <w:szCs w:val="20"/>
                <w:lang w:val="en-ZW"/>
              </w:rPr>
              <w:t xml:space="preserve">avid </w:t>
            </w:r>
            <w:r w:rsidRPr="00536215">
              <w:rPr>
                <w:sz w:val="20"/>
                <w:szCs w:val="20"/>
              </w:rPr>
              <w:t>Reza Boroomand Alipoor , Hamid Erfanian Khanzadeh, Prof. Dr. Norihan Abu Hassan , D.r. Akbarian Mohd. Mahdzir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261-268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Serum Leptin / Adiponectin Ratio: A Possible Marker of Endometrial Pathologies in patients with Postmenopausal Bleeding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Mohamed Abdel Razik, Seham El Berry; Osama El Shaer; Khaled Salama; 3Ahmed Ezz Al Arab. 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269-273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hd w:val="clear" w:color="auto" w:fill="FFFFFF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Ameliorative Effects of Selenium and Vitamins C and E on Chronic Fluoride Pancreatic Toxicity: Structural and Ultrastructural Changes in Albino Rats</w:t>
            </w:r>
          </w:p>
          <w:p w:rsidR="00D66DA9" w:rsidRPr="00536215" w:rsidRDefault="00D66DA9" w:rsidP="00536215">
            <w:pPr>
              <w:pStyle w:val="Default0"/>
              <w:rPr>
                <w:color w:val="auto"/>
                <w:sz w:val="20"/>
                <w:szCs w:val="20"/>
              </w:rPr>
            </w:pPr>
            <w:r w:rsidRPr="00536215">
              <w:rPr>
                <w:color w:val="auto"/>
                <w:sz w:val="20"/>
                <w:szCs w:val="20"/>
              </w:rPr>
              <w:t>Gamal Abdel Salam, Esam M. Mehlab, Mohamed Al-Shishtawy and Ibrahim Al-Zahrani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274-283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Effect of Prolongation of Combined Treatment in HCV-4 Infection</w:t>
            </w:r>
          </w:p>
          <w:p w:rsidR="00D66DA9" w:rsidRPr="00536215" w:rsidRDefault="00D66DA9" w:rsidP="00536215">
            <w:pPr>
              <w:pStyle w:val="nospacing1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Yehia El Shazly, Salwa El Hadad, Wafaa Kamal, Mohamed Abdel Moghny, Reham Al Swaff and Mohamed Hassan Fouad</w:t>
            </w:r>
          </w:p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284-292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Surgical versus conservative treatment of intra-articular glenoid fractures</w:t>
            </w:r>
          </w:p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Hesham Hamed Refae</w:t>
            </w:r>
          </w:p>
          <w:p w:rsidR="00D66DA9" w:rsidRPr="00536215" w:rsidRDefault="00D66DA9" w:rsidP="00536215">
            <w:pPr>
              <w:pStyle w:val="nospacing1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293-296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Reinforced Epoxy Composites Chracteristics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Saeed A. Al-Ghamdi, Fahd A. Al-Zahrani, Hala M. Abo-Dief and Ashraf T. Mohd.</w:t>
            </w:r>
          </w:p>
          <w:p w:rsidR="00D66DA9" w:rsidRPr="00536215" w:rsidRDefault="00D66DA9" w:rsidP="00536215">
            <w:pPr>
              <w:pStyle w:val="12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297-303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The Relationship between Religiousness and Organizational Citizenship Behavior among the Teachers of Abeyek City (IRAN)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Mohmmad Hossein Khani, Mohammad Yekke Fallah, Hasan Ghasemi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304-310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Removal of Crystal Violet dye from aqueous solutions onto date palm leaf without the sharp spines: Adsorption and kinetic studies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Rasmiah Almufarij</w:t>
            </w:r>
          </w:p>
          <w:p w:rsidR="00D66DA9" w:rsidRPr="00536215" w:rsidRDefault="00D66DA9" w:rsidP="0053621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311-315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Effect of different bleaching protocols on surface roughness of human dental enamel and nanofilled resin composite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Ola. M. Sakr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316-321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Characterization and Mechanical Properties Study of Intercalated Talc/Polypropylene Nanocomposites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Mashael Alshabanat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322-326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Effects</w:t>
            </w:r>
            <w:r w:rsidRPr="0053621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of</w:t>
            </w:r>
            <w:r w:rsidRPr="00536215">
              <w:rPr>
                <w:b/>
                <w:bCs/>
                <w:i/>
                <w:iCs/>
                <w:sz w:val="20"/>
                <w:szCs w:val="20"/>
              </w:rPr>
              <w:t xml:space="preserve"> Nigella sativa</w:t>
            </w:r>
            <w:r w:rsidRPr="00536215">
              <w:rPr>
                <w:b/>
                <w:bCs/>
                <w:sz w:val="20"/>
                <w:szCs w:val="20"/>
              </w:rPr>
              <w:t xml:space="preserve"> Oil and Thymoquinone on</w:t>
            </w:r>
            <w:r w:rsidRPr="00536215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Renal Oxidative Stress and Apoptosis Rate in Streptozotocin-Diabetic Rats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Dalia A. Hafez</w:t>
            </w:r>
          </w:p>
          <w:p w:rsidR="00D66DA9" w:rsidRPr="00536215" w:rsidRDefault="00D66DA9" w:rsidP="0053621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327-333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Diagnostic yield of at admission estimation of serum IL-6 and high-sensitivity CRP for Early-onset Neonatal Sepsis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Hesham A. El-Ghaiaty, Ahmed F. El-Hassanin, Said M. Morsy, Lobna A. Mobasher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334-341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Effect of Er:YAG Laser on Microtensile Bond Strength of Resin Composite to Recent Bleached Human Teeth</w:t>
            </w:r>
          </w:p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Ola. M. Sakr</w:t>
            </w:r>
          </w:p>
          <w:p w:rsidR="00D66DA9" w:rsidRPr="00536215" w:rsidRDefault="00D66DA9" w:rsidP="00536215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184BFF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342-</w:t>
            </w:r>
            <w:r w:rsidR="00184BFF">
              <w:rPr>
                <w:rFonts w:hint="eastAsia"/>
                <w:b/>
                <w:sz w:val="20"/>
                <w:szCs w:val="20"/>
              </w:rPr>
              <w:t>3</w:t>
            </w:r>
            <w:r w:rsidRPr="00536215">
              <w:rPr>
                <w:b/>
                <w:sz w:val="20"/>
                <w:szCs w:val="20"/>
              </w:rPr>
              <w:t>46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Preparation, Characterization and Antimicrobial Activity of Carboxymethyl Chitosan Schiff Bases with Different Benzaldehyde Derivatives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Nadia A. Mohamed, Magdy W. Sabaa, Ahmed HH. El-Ghandour, Marwa M. Abel-Aziz, Omayma F. Abdel-Gawad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247-264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Apri As A Predictor For Sustained Virological Response In Chronic Hepatitis C Patients Genotype 4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lastRenderedPageBreak/>
              <w:t>Mohammad Yousri, Medhat Assem, Ahmed Helaly, Gaser El Azab Wael Safwat Amgad Anas and Manal Zahran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265-269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A Study of the Status and relationships between Secure-Base Leadership, Leadership Effectiveness and Job Satisfaction 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Gholamreza Shams Mourkani, Sadaf Khalijian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270-280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E-l</w:t>
            </w:r>
            <w:r w:rsidRPr="00536215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536215">
              <w:rPr>
                <w:b/>
                <w:bCs/>
                <w:spacing w:val="-5"/>
                <w:sz w:val="20"/>
                <w:szCs w:val="20"/>
              </w:rPr>
              <w:t>a</w:t>
            </w:r>
            <w:r w:rsidRPr="00536215">
              <w:rPr>
                <w:b/>
                <w:bCs/>
                <w:sz w:val="20"/>
                <w:szCs w:val="20"/>
              </w:rPr>
              <w:t>rning</w:t>
            </w:r>
            <w:r w:rsidRPr="00536215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in</w:t>
            </w:r>
            <w:r w:rsidRPr="00536215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pacing w:val="2"/>
                <w:sz w:val="20"/>
                <w:szCs w:val="20"/>
              </w:rPr>
              <w:t>t</w:t>
            </w:r>
            <w:r w:rsidRPr="00536215">
              <w:rPr>
                <w:b/>
                <w:bCs/>
                <w:sz w:val="20"/>
                <w:szCs w:val="20"/>
              </w:rPr>
              <w:t>he</w:t>
            </w:r>
            <w:r w:rsidRPr="00536215">
              <w:rPr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J</w:t>
            </w:r>
            <w:r w:rsidRPr="00536215">
              <w:rPr>
                <w:b/>
                <w:bCs/>
                <w:spacing w:val="-2"/>
                <w:sz w:val="20"/>
                <w:szCs w:val="20"/>
              </w:rPr>
              <w:t>o</w:t>
            </w:r>
            <w:r w:rsidRPr="00536215">
              <w:rPr>
                <w:b/>
                <w:bCs/>
                <w:sz w:val="20"/>
                <w:szCs w:val="20"/>
              </w:rPr>
              <w:t>rdanian</w:t>
            </w:r>
            <w:r w:rsidRPr="00536215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Hig</w:t>
            </w:r>
            <w:r w:rsidRPr="00536215">
              <w:rPr>
                <w:b/>
                <w:bCs/>
                <w:spacing w:val="-3"/>
                <w:sz w:val="20"/>
                <w:szCs w:val="20"/>
              </w:rPr>
              <w:t>h</w:t>
            </w:r>
            <w:r w:rsidRPr="00536215">
              <w:rPr>
                <w:b/>
                <w:bCs/>
                <w:sz w:val="20"/>
                <w:szCs w:val="20"/>
              </w:rPr>
              <w:t>er</w:t>
            </w:r>
            <w:r w:rsidRPr="00536215">
              <w:rPr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Ed</w:t>
            </w:r>
            <w:r w:rsidRPr="00536215">
              <w:rPr>
                <w:b/>
                <w:bCs/>
                <w:spacing w:val="-7"/>
                <w:sz w:val="20"/>
                <w:szCs w:val="20"/>
              </w:rPr>
              <w:t>u</w:t>
            </w:r>
            <w:r w:rsidRPr="00536215">
              <w:rPr>
                <w:b/>
                <w:bCs/>
                <w:sz w:val="20"/>
                <w:szCs w:val="20"/>
              </w:rPr>
              <w:t>cat</w:t>
            </w:r>
            <w:r w:rsidRPr="00536215">
              <w:rPr>
                <w:b/>
                <w:bCs/>
                <w:spacing w:val="3"/>
                <w:sz w:val="20"/>
                <w:szCs w:val="20"/>
              </w:rPr>
              <w:t>i</w:t>
            </w:r>
            <w:r w:rsidRPr="00536215">
              <w:rPr>
                <w:b/>
                <w:bCs/>
                <w:spacing w:val="-5"/>
                <w:sz w:val="20"/>
                <w:szCs w:val="20"/>
              </w:rPr>
              <w:t>o</w:t>
            </w:r>
            <w:r w:rsidRPr="00536215">
              <w:rPr>
                <w:b/>
                <w:bCs/>
                <w:sz w:val="20"/>
                <w:szCs w:val="20"/>
              </w:rPr>
              <w:t>n Sy</w:t>
            </w:r>
            <w:r w:rsidRPr="00536215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536215">
              <w:rPr>
                <w:b/>
                <w:bCs/>
                <w:sz w:val="20"/>
                <w:szCs w:val="20"/>
              </w:rPr>
              <w:t>te</w:t>
            </w:r>
            <w:r w:rsidRPr="00536215">
              <w:rPr>
                <w:b/>
                <w:bCs/>
                <w:spacing w:val="-3"/>
                <w:sz w:val="20"/>
                <w:szCs w:val="20"/>
              </w:rPr>
              <w:t>m</w:t>
            </w:r>
            <w:r w:rsidRPr="00536215">
              <w:rPr>
                <w:b/>
                <w:bCs/>
                <w:sz w:val="20"/>
                <w:szCs w:val="20"/>
              </w:rPr>
              <w:t>:</w:t>
            </w:r>
            <w:r w:rsidRPr="00536215">
              <w:rPr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S</w:t>
            </w:r>
            <w:r w:rsidRPr="00536215">
              <w:rPr>
                <w:b/>
                <w:bCs/>
                <w:spacing w:val="-6"/>
                <w:sz w:val="20"/>
                <w:szCs w:val="20"/>
              </w:rPr>
              <w:t>t</w:t>
            </w:r>
            <w:r w:rsidRPr="00536215">
              <w:rPr>
                <w:b/>
                <w:bCs/>
                <w:sz w:val="20"/>
                <w:szCs w:val="20"/>
              </w:rPr>
              <w:t>r</w:t>
            </w:r>
            <w:r w:rsidRPr="00536215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536215">
              <w:rPr>
                <w:b/>
                <w:bCs/>
                <w:sz w:val="20"/>
                <w:szCs w:val="20"/>
              </w:rPr>
              <w:t>ngt</w:t>
            </w:r>
            <w:r w:rsidRPr="00536215">
              <w:rPr>
                <w:b/>
                <w:bCs/>
                <w:spacing w:val="-3"/>
                <w:sz w:val="20"/>
                <w:szCs w:val="20"/>
              </w:rPr>
              <w:t>h</w:t>
            </w:r>
            <w:r w:rsidRPr="00536215">
              <w:rPr>
                <w:b/>
                <w:bCs/>
                <w:sz w:val="20"/>
                <w:szCs w:val="20"/>
              </w:rPr>
              <w:t>s,</w:t>
            </w:r>
            <w:r w:rsidRPr="00536215">
              <w:rPr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pacing w:val="-2"/>
                <w:sz w:val="20"/>
                <w:szCs w:val="20"/>
              </w:rPr>
              <w:t>W</w:t>
            </w:r>
            <w:r w:rsidRPr="00536215">
              <w:rPr>
                <w:b/>
                <w:bCs/>
                <w:sz w:val="20"/>
                <w:szCs w:val="20"/>
              </w:rPr>
              <w:t>e</w:t>
            </w:r>
            <w:r w:rsidRPr="00536215">
              <w:rPr>
                <w:b/>
                <w:bCs/>
                <w:spacing w:val="-3"/>
                <w:sz w:val="20"/>
                <w:szCs w:val="20"/>
              </w:rPr>
              <w:t>a</w:t>
            </w:r>
            <w:r w:rsidRPr="00536215">
              <w:rPr>
                <w:b/>
                <w:bCs/>
                <w:spacing w:val="3"/>
                <w:sz w:val="20"/>
                <w:szCs w:val="20"/>
              </w:rPr>
              <w:t>k</w:t>
            </w:r>
            <w:r w:rsidRPr="00536215">
              <w:rPr>
                <w:b/>
                <w:bCs/>
                <w:sz w:val="20"/>
                <w:szCs w:val="20"/>
              </w:rPr>
              <w:t>nes</w:t>
            </w:r>
            <w:r w:rsidRPr="00536215">
              <w:rPr>
                <w:b/>
                <w:bCs/>
                <w:spacing w:val="-3"/>
                <w:sz w:val="20"/>
                <w:szCs w:val="20"/>
              </w:rPr>
              <w:t>s</w:t>
            </w:r>
            <w:r w:rsidRPr="00536215">
              <w:rPr>
                <w:b/>
                <w:bCs/>
                <w:sz w:val="20"/>
                <w:szCs w:val="20"/>
              </w:rPr>
              <w:t>,</w:t>
            </w:r>
            <w:r w:rsidRPr="00536215">
              <w:rPr>
                <w:b/>
                <w:bCs/>
                <w:spacing w:val="40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Opp</w:t>
            </w:r>
            <w:r w:rsidRPr="00536215">
              <w:rPr>
                <w:b/>
                <w:bCs/>
                <w:spacing w:val="-7"/>
                <w:sz w:val="20"/>
                <w:szCs w:val="20"/>
              </w:rPr>
              <w:t>o</w:t>
            </w:r>
            <w:r w:rsidRPr="00536215">
              <w:rPr>
                <w:b/>
                <w:bCs/>
                <w:sz w:val="20"/>
                <w:szCs w:val="20"/>
              </w:rPr>
              <w:t>rt</w:t>
            </w:r>
            <w:r w:rsidRPr="00536215">
              <w:rPr>
                <w:b/>
                <w:bCs/>
                <w:spacing w:val="-5"/>
                <w:sz w:val="20"/>
                <w:szCs w:val="20"/>
              </w:rPr>
              <w:t>u</w:t>
            </w:r>
            <w:r w:rsidRPr="00536215">
              <w:rPr>
                <w:b/>
                <w:bCs/>
                <w:sz w:val="20"/>
                <w:szCs w:val="20"/>
              </w:rPr>
              <w:t>niti</w:t>
            </w:r>
            <w:r w:rsidRPr="00536215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536215">
              <w:rPr>
                <w:b/>
                <w:bCs/>
                <w:sz w:val="20"/>
                <w:szCs w:val="20"/>
              </w:rPr>
              <w:t>s,</w:t>
            </w:r>
            <w:r w:rsidRPr="00536215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and</w:t>
            </w:r>
            <w:r w:rsidRPr="00536215">
              <w:rPr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Threats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Tam</w:t>
            </w:r>
            <w:r w:rsidRPr="00536215">
              <w:rPr>
                <w:spacing w:val="-3"/>
                <w:sz w:val="20"/>
                <w:szCs w:val="20"/>
              </w:rPr>
              <w:t>a</w:t>
            </w:r>
            <w:r w:rsidRPr="00536215">
              <w:rPr>
                <w:sz w:val="20"/>
                <w:szCs w:val="20"/>
              </w:rPr>
              <w:t>ra</w:t>
            </w:r>
            <w:r w:rsidRPr="00536215">
              <w:rPr>
                <w:spacing w:val="5"/>
                <w:sz w:val="20"/>
                <w:szCs w:val="20"/>
              </w:rPr>
              <w:t xml:space="preserve"> </w:t>
            </w:r>
            <w:r w:rsidRPr="00536215">
              <w:rPr>
                <w:spacing w:val="-6"/>
                <w:sz w:val="20"/>
                <w:szCs w:val="20"/>
              </w:rPr>
              <w:t>A</w:t>
            </w:r>
            <w:r w:rsidRPr="00536215">
              <w:rPr>
                <w:sz w:val="20"/>
                <w:szCs w:val="20"/>
              </w:rPr>
              <w:t>lm</w:t>
            </w:r>
            <w:r w:rsidRPr="00536215">
              <w:rPr>
                <w:spacing w:val="-5"/>
                <w:sz w:val="20"/>
                <w:szCs w:val="20"/>
              </w:rPr>
              <w:t>a</w:t>
            </w:r>
            <w:r w:rsidRPr="00536215">
              <w:rPr>
                <w:spacing w:val="5"/>
                <w:sz w:val="20"/>
                <w:szCs w:val="20"/>
              </w:rPr>
              <w:t>r</w:t>
            </w:r>
            <w:r w:rsidRPr="00536215">
              <w:rPr>
                <w:sz w:val="20"/>
                <w:szCs w:val="20"/>
              </w:rPr>
              <w:t>a</w:t>
            </w:r>
            <w:r w:rsidRPr="00536215">
              <w:rPr>
                <w:spacing w:val="-3"/>
                <w:sz w:val="20"/>
                <w:szCs w:val="20"/>
              </w:rPr>
              <w:t>be</w:t>
            </w:r>
            <w:r w:rsidRPr="00536215">
              <w:rPr>
                <w:sz w:val="20"/>
                <w:szCs w:val="20"/>
              </w:rPr>
              <w:t>h,</w:t>
            </w:r>
            <w:r w:rsidRPr="00536215">
              <w:rPr>
                <w:spacing w:val="2"/>
                <w:sz w:val="20"/>
                <w:szCs w:val="20"/>
              </w:rPr>
              <w:t xml:space="preserve"> </w:t>
            </w:r>
            <w:r w:rsidRPr="00536215">
              <w:rPr>
                <w:spacing w:val="-6"/>
                <w:sz w:val="20"/>
                <w:szCs w:val="20"/>
              </w:rPr>
              <w:t>H</w:t>
            </w:r>
            <w:r w:rsidRPr="00536215">
              <w:rPr>
                <w:sz w:val="20"/>
                <w:szCs w:val="20"/>
              </w:rPr>
              <w:t>i</w:t>
            </w:r>
            <w:r w:rsidRPr="00536215">
              <w:rPr>
                <w:spacing w:val="-3"/>
                <w:sz w:val="20"/>
                <w:szCs w:val="20"/>
              </w:rPr>
              <w:t>b</w:t>
            </w:r>
            <w:r w:rsidRPr="00536215">
              <w:rPr>
                <w:sz w:val="20"/>
                <w:szCs w:val="20"/>
              </w:rPr>
              <w:t>a</w:t>
            </w:r>
            <w:r w:rsidRPr="00536215">
              <w:rPr>
                <w:spacing w:val="5"/>
                <w:sz w:val="20"/>
                <w:szCs w:val="20"/>
              </w:rPr>
              <w:t xml:space="preserve"> </w:t>
            </w:r>
            <w:r w:rsidRPr="00536215">
              <w:rPr>
                <w:sz w:val="20"/>
                <w:szCs w:val="20"/>
              </w:rPr>
              <w:t>M</w:t>
            </w:r>
            <w:r w:rsidRPr="00536215">
              <w:rPr>
                <w:spacing w:val="-6"/>
                <w:sz w:val="20"/>
                <w:szCs w:val="20"/>
              </w:rPr>
              <w:t>o</w:t>
            </w:r>
            <w:r w:rsidRPr="00536215">
              <w:rPr>
                <w:spacing w:val="5"/>
                <w:sz w:val="20"/>
                <w:szCs w:val="20"/>
              </w:rPr>
              <w:t>h</w:t>
            </w:r>
            <w:r w:rsidRPr="00536215">
              <w:rPr>
                <w:spacing w:val="-3"/>
                <w:sz w:val="20"/>
                <w:szCs w:val="20"/>
              </w:rPr>
              <w:t>am</w:t>
            </w:r>
            <w:r w:rsidRPr="00536215">
              <w:rPr>
                <w:sz w:val="20"/>
                <w:szCs w:val="20"/>
              </w:rPr>
              <w:t>m</w:t>
            </w:r>
            <w:r w:rsidRPr="00536215">
              <w:rPr>
                <w:spacing w:val="3"/>
                <w:sz w:val="20"/>
                <w:szCs w:val="20"/>
              </w:rPr>
              <w:t>a</w:t>
            </w:r>
            <w:r w:rsidRPr="00536215">
              <w:rPr>
                <w:spacing w:val="-5"/>
                <w:sz w:val="20"/>
                <w:szCs w:val="20"/>
              </w:rPr>
              <w:t>d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281-2</w:t>
            </w:r>
            <w:r w:rsidRPr="00536215">
              <w:rPr>
                <w:b/>
                <w:spacing w:val="-5"/>
                <w:sz w:val="20"/>
                <w:szCs w:val="20"/>
              </w:rPr>
              <w:t>8</w:t>
            </w:r>
            <w:r w:rsidRPr="00536215">
              <w:rPr>
                <w:b/>
                <w:sz w:val="20"/>
                <w:szCs w:val="20"/>
              </w:rPr>
              <w:t>7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Retrofitting</w:t>
            </w:r>
            <w:r w:rsidRPr="00536215">
              <w:rPr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buildings</w:t>
            </w:r>
            <w:r w:rsidRPr="00536215">
              <w:rPr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with earthquake</w:t>
            </w:r>
            <w:r w:rsidRPr="00536215">
              <w:rPr>
                <w:sz w:val="20"/>
                <w:szCs w:val="20"/>
              </w:rPr>
              <w:t xml:space="preserve"> </w:t>
            </w:r>
            <w:r w:rsidRPr="00536215">
              <w:rPr>
                <w:b/>
                <w:bCs/>
                <w:sz w:val="20"/>
                <w:szCs w:val="20"/>
              </w:rPr>
              <w:t>and crisis management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Ebrahim Farzaneh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288-291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Attitudes of University Students </w:t>
            </w:r>
            <w:r w:rsidRPr="00536215">
              <w:rPr>
                <w:rStyle w:val="hps"/>
                <w:b/>
                <w:bCs/>
                <w:sz w:val="20"/>
                <w:szCs w:val="20"/>
              </w:rPr>
              <w:t>towards</w:t>
            </w:r>
            <w:r w:rsidRPr="00536215">
              <w:rPr>
                <w:b/>
                <w:bCs/>
                <w:sz w:val="20"/>
                <w:szCs w:val="20"/>
              </w:rPr>
              <w:t xml:space="preserve"> Family Responsibility and Its Relationship to Self-Esteem</w:t>
            </w:r>
          </w:p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Wageda Mohamed Nasr Hamad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292-311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nospacing1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Augmenting Anticancer Potential of Exotoxin A By Mutating </w:t>
            </w:r>
            <w:r w:rsidRPr="00536215">
              <w:rPr>
                <w:b/>
                <w:bCs/>
                <w:i/>
                <w:iCs/>
                <w:sz w:val="20"/>
                <w:szCs w:val="20"/>
              </w:rPr>
              <w:t>Pseudomonas aeruginosa.</w:t>
            </w:r>
          </w:p>
          <w:p w:rsidR="00D66DA9" w:rsidRPr="00536215" w:rsidRDefault="00D66DA9" w:rsidP="00536215">
            <w:pPr>
              <w:pStyle w:val="nospacing1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Yehia A. O. Ellazeik, Samah S. Abdelgawad, Essam MA Elsawy, Ahmed M. El-Wassef.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312-321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Alfa-Fetoprotein L3 Subfraction and Osteopontin: Novel Markers for the Diagnosis of Hepatocellular Carcinoma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Sawsan Said Hafez, Aziza Ahmed El Sebai, Manal Mohamed Abd AL Aziz Manal Abdel Baky Mahmoud, Mohamed Omar El Maraghy, Mohamed Omar Khalifa and Nevine Ibrahim Musa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322-328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6792" w:type="dxa"/>
            <w:vAlign w:val="center"/>
          </w:tcPr>
          <w:p w:rsidR="00D66DA9" w:rsidRPr="007B7690" w:rsidRDefault="00D66DA9" w:rsidP="00536215">
            <w:pPr>
              <w:pStyle w:val="a9"/>
              <w:spacing w:after="0"/>
              <w:jc w:val="left"/>
              <w:rPr>
                <w:sz w:val="20"/>
                <w:u w:val="none"/>
              </w:rPr>
            </w:pPr>
            <w:r w:rsidRPr="007B7690">
              <w:rPr>
                <w:sz w:val="20"/>
                <w:u w:val="none"/>
              </w:rPr>
              <w:t>“Partial-Coupled Mode-Space” A new Approach for Efficient Simulation of Ballistic Quantum Transport in Multi-gate Devices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Mohammed M. El-Banna, Yasser M. Sabry, W. Fikry, O. A. Omar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329-338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The Effect of Self-Estem Images on the Well-Being of the Elderly People in Geriatric Homes and a Community Living Elderly</w:t>
            </w:r>
          </w:p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Samia Kattab Abd El-Rahman and Nagia Ibrahim Hassan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339-354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bookmarkStart w:id="13" w:name="OLE_LINK7"/>
            <w:r w:rsidRPr="00536215">
              <w:rPr>
                <w:b/>
                <w:bCs/>
                <w:sz w:val="20"/>
                <w:szCs w:val="20"/>
              </w:rPr>
              <w:t>Study the Relationship between Competition Load and Some Thyroid, Adrenal, and Pituitary Glands’hormones Concentration in Blood Plasma for Track Racers</w:t>
            </w:r>
            <w:bookmarkEnd w:id="13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Youssef Dahab Aly; Mohamed Masoud Ibrahim Sharaf and Saad Ali Salem Al Taeeb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355-370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792" w:type="dxa"/>
            <w:vAlign w:val="center"/>
          </w:tcPr>
          <w:p w:rsidR="00D66DA9" w:rsidRPr="007B7690" w:rsidRDefault="00D66DA9" w:rsidP="00536215">
            <w:pPr>
              <w:pStyle w:val="3"/>
              <w:spacing w:after="0"/>
              <w:jc w:val="left"/>
              <w:outlineLvl w:val="2"/>
              <w:rPr>
                <w:b/>
                <w:sz w:val="20"/>
                <w:szCs w:val="20"/>
              </w:rPr>
            </w:pPr>
            <w:r w:rsidRPr="007B7690">
              <w:rPr>
                <w:b/>
                <w:sz w:val="20"/>
                <w:szCs w:val="20"/>
              </w:rPr>
              <w:t xml:space="preserve">The </w:t>
            </w:r>
            <w:r w:rsidRPr="007B7690">
              <w:rPr>
                <w:rStyle w:val="hps"/>
                <w:b/>
                <w:sz w:val="20"/>
                <w:szCs w:val="20"/>
              </w:rPr>
              <w:t xml:space="preserve">impact of stress on job satisfaction for nurses in </w:t>
            </w:r>
            <w:hyperlink r:id="rId7" w:history="1">
              <w:r w:rsidRPr="007B7690">
                <w:rPr>
                  <w:rStyle w:val="hps"/>
                  <w:b/>
                  <w:sz w:val="20"/>
                  <w:szCs w:val="20"/>
                </w:rPr>
                <w:t>King Fahad Specialist Hospital</w:t>
              </w:r>
            </w:hyperlink>
            <w:r w:rsidRPr="007B7690">
              <w:rPr>
                <w:rStyle w:val="hps"/>
                <w:b/>
                <w:sz w:val="20"/>
                <w:szCs w:val="20"/>
              </w:rPr>
              <w:t>-Dammam-KSA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rStyle w:val="hps"/>
                <w:sz w:val="20"/>
                <w:szCs w:val="20"/>
              </w:rPr>
              <w:t>Ahmad M. Saleh, Mohammad M. Saleh and Mohannad E. AbuRuz.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371-377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Impact of health intervention program regarding breast self examination among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Port Said female university students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Mona Abd Elsabour, Sherene Ahmed Qalawa, Magda Aly Mohamed, Omaima Mohamed Elalem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378-384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14" w:name="OLE_LINK39"/>
            <w:r w:rsidRPr="00536215">
              <w:rPr>
                <w:b/>
                <w:bCs/>
                <w:sz w:val="20"/>
                <w:szCs w:val="20"/>
                <w:lang w:val="en-GB"/>
              </w:rPr>
              <w:t xml:space="preserve">On the diophantine equation </w:t>
            </w:r>
            <w:r w:rsidRPr="00536215">
              <w:rPr>
                <w:b/>
                <w:bCs/>
                <w:i/>
                <w:iCs/>
                <w:sz w:val="20"/>
                <w:szCs w:val="20"/>
                <w:lang w:val="en-GB"/>
              </w:rPr>
              <w:t>ax</w:t>
            </w:r>
            <w:bookmarkEnd w:id="14"/>
            <w:r w:rsidRPr="00536215">
              <w:rPr>
                <w:b/>
                <w:bCs/>
                <w:i/>
                <w:iCs/>
                <w:sz w:val="20"/>
                <w:szCs w:val="20"/>
                <w:vertAlign w:val="superscript"/>
                <w:rtl/>
              </w:rPr>
              <w:t>2</w:t>
            </w:r>
            <w:r w:rsidRPr="00536215">
              <w:rPr>
                <w:b/>
                <w:bCs/>
                <w:sz w:val="20"/>
                <w:szCs w:val="20"/>
                <w:lang w:val="en-GB"/>
              </w:rPr>
              <w:t>+</w:t>
            </w:r>
            <w:r w:rsidRPr="00536215">
              <w:rPr>
                <w:b/>
                <w:bCs/>
                <w:i/>
                <w:iCs/>
                <w:sz w:val="20"/>
                <w:szCs w:val="20"/>
                <w:lang w:val="en-GB"/>
              </w:rPr>
              <w:t>b</w:t>
            </w:r>
            <w:r w:rsidRPr="00536215">
              <w:rPr>
                <w:b/>
                <w:bCs/>
                <w:sz w:val="20"/>
                <w:szCs w:val="20"/>
                <w:lang w:val="en-GB"/>
              </w:rPr>
              <w:t>=</w:t>
            </w:r>
            <w:r w:rsidRPr="00536215">
              <w:rPr>
                <w:b/>
                <w:bCs/>
                <w:i/>
                <w:iCs/>
                <w:sz w:val="20"/>
                <w:szCs w:val="20"/>
                <w:lang w:val="en-GB"/>
              </w:rPr>
              <w:t>cy</w:t>
            </w:r>
            <w:r w:rsidRPr="00536215">
              <w:rPr>
                <w:b/>
                <w:bCs/>
                <w:i/>
                <w:iCs/>
                <w:sz w:val="20"/>
                <w:szCs w:val="20"/>
                <w:vertAlign w:val="superscript"/>
                <w:lang w:val="en-GB"/>
              </w:rPr>
              <w:t>n</w:t>
            </w:r>
          </w:p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  <w:lang w:val="en-GB"/>
              </w:rPr>
              <w:t>Fadwa S. Abu Muriefah and Amal AL-Rashed</w:t>
            </w:r>
          </w:p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  <w:lang w:val="en-GB"/>
              </w:rPr>
              <w:t>385-388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Patient-Care Practices Associated with Increased Transmission of Hepatitis C Virus Infection among Hemodialysis patients</w:t>
            </w:r>
          </w:p>
          <w:p w:rsidR="00D66DA9" w:rsidRPr="00536215" w:rsidRDefault="00D66DA9" w:rsidP="00536215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Om-Mohamed A. Abed Elsatar and Khadega Ahmed Elhefnawy</w:t>
            </w:r>
          </w:p>
          <w:p w:rsidR="00D66DA9" w:rsidRPr="00536215" w:rsidRDefault="00D66DA9" w:rsidP="00536215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389-396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Protective Activity of Curcumin against Obesity Associated Cardiovascular Disease via Alleviating Leptin and Insulin Resistance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Azza M. El-Wakf; El-Sayed M. El-Habibi and Abdullah Mogalli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397-405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bookmarkStart w:id="15" w:name="OLE_LINK41"/>
            <w:r w:rsidRPr="00536215">
              <w:rPr>
                <w:b/>
                <w:bCs/>
                <w:sz w:val="20"/>
                <w:szCs w:val="20"/>
                <w:lang w:val="en-IN"/>
              </w:rPr>
              <w:t>Evaluating of the Effectiveness of Training Employees of the Oil and Gas Company of Gachsaran, 1391.</w:t>
            </w:r>
            <w:bookmarkEnd w:id="15"/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  <w:lang w:val="en-IN"/>
              </w:rPr>
              <w:t>Yaghoob Kiany, Mohammadnoor Rahmani, Hossein Zeinali Pour, Davod Kiany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  <w:lang w:val="en-IN"/>
              </w:rPr>
              <w:t>406-411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Effect of Educational Program Regarding Therapeutic Exercises on Women's Pain, Fatigue and Shoulder Function Undergoing Mastectomy</w:t>
            </w:r>
          </w:p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Nadia Mohamed Taha; Magda Abdel Azeaz; Abdel Rahman Hassan and Amal Eid Shaban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412-425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Immediately Placed Implants in Periodontally Compromised Patients: A Prospective Clinical Study 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br w:type="page"/>
            </w:r>
            <w:r w:rsidRPr="00536215">
              <w:rPr>
                <w:sz w:val="20"/>
                <w:szCs w:val="20"/>
              </w:rPr>
              <w:t xml:space="preserve">Rehab Elsharkawy and </w:t>
            </w:r>
            <w:r w:rsidRPr="00536215">
              <w:rPr>
                <w:sz w:val="20"/>
                <w:szCs w:val="20"/>
                <w:lang w:val="es-MX"/>
              </w:rPr>
              <w:t>Hala El-Menoufy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426-434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Role of Dynamic Contrast Enhancement MRI and </w:t>
            </w:r>
            <w:r w:rsidRPr="00536215">
              <w:rPr>
                <w:b/>
                <w:bCs/>
                <w:snapToGrid w:val="0"/>
                <w:sz w:val="20"/>
                <w:szCs w:val="20"/>
              </w:rPr>
              <w:t>Cystourethroscopy</w:t>
            </w:r>
            <w:r w:rsidRPr="00536215">
              <w:rPr>
                <w:b/>
                <w:bCs/>
                <w:sz w:val="20"/>
                <w:szCs w:val="20"/>
              </w:rPr>
              <w:t xml:space="preserve"> in the Diagnosis and Local Staging of Urinary Bladder Cancer with Pathologic Correlation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Mohammed M. S. Mostafa and Alsayed S. Abdel-Azez 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435-445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Structure of the photon Is duality solved? [A Review Article].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Sayed S.E.H. Saif; Mohamed Yasser Sayed Saif; Ahmed Tamer S. Saif and Passant Sayed Saif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446-454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>The Impact of Artistic Visions of Japanese Prints on European Artists Preface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Yasser mounir gaber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spacing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455-475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b/>
                <w:bCs/>
                <w:sz w:val="20"/>
                <w:szCs w:val="20"/>
              </w:rPr>
              <w:t xml:space="preserve">Change in the great saphenous vein diameter in response to contrast baths and exercise: a randomized clinical trial. </w:t>
            </w:r>
          </w:p>
          <w:p w:rsidR="00D66DA9" w:rsidRPr="00536215" w:rsidRDefault="00D66DA9" w:rsidP="00536215">
            <w:pPr>
              <w:pStyle w:val="ad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</w:rPr>
              <w:t>Omar Farouk Helal, Mohamed Salah-Eldin Alayat, Ashraf Abdelaal Mohamed Abdelaal</w:t>
            </w:r>
          </w:p>
          <w:p w:rsidR="00D66DA9" w:rsidRPr="00536215" w:rsidRDefault="00D66DA9" w:rsidP="005362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476-483</w:t>
            </w:r>
          </w:p>
        </w:tc>
      </w:tr>
      <w:tr w:rsidR="00D66DA9" w:rsidRPr="00536215" w:rsidTr="007F4F49">
        <w:trPr>
          <w:tblCellSpacing w:w="15" w:type="dxa"/>
        </w:trPr>
        <w:tc>
          <w:tcPr>
            <w:tcW w:w="10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6DA9" w:rsidRPr="00536215" w:rsidRDefault="00D66DA9" w:rsidP="000A2F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792" w:type="dxa"/>
            <w:vAlign w:val="center"/>
          </w:tcPr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rStyle w:val="ae"/>
                <w:sz w:val="20"/>
                <w:szCs w:val="20"/>
              </w:rPr>
              <w:t>Factors Affecting Pregnancy Rates of in Vitro Fertilization</w:t>
            </w:r>
          </w:p>
          <w:p w:rsidR="00D66DA9" w:rsidRPr="00536215" w:rsidRDefault="00D66DA9" w:rsidP="00536215">
            <w:pPr>
              <w:rPr>
                <w:sz w:val="20"/>
                <w:szCs w:val="20"/>
              </w:rPr>
            </w:pPr>
            <w:r w:rsidRPr="00536215">
              <w:rPr>
                <w:sz w:val="20"/>
                <w:szCs w:val="20"/>
                <w:lang w:val="es-ES"/>
              </w:rPr>
              <w:t>Hala Abd El-Fttah Ali,</w:t>
            </w:r>
            <w:r w:rsidR="007B7690" w:rsidRPr="00536215">
              <w:rPr>
                <w:sz w:val="20"/>
                <w:szCs w:val="20"/>
                <w:lang w:val="es-ES"/>
              </w:rPr>
              <w:t xml:space="preserve"> </w:t>
            </w:r>
            <w:r w:rsidRPr="00536215">
              <w:rPr>
                <w:sz w:val="20"/>
                <w:szCs w:val="20"/>
                <w:lang w:val="es-ES"/>
              </w:rPr>
              <w:t>Ola Mohamed Ebraheem, Sahar Nagueb Mohamed</w:t>
            </w:r>
          </w:p>
          <w:p w:rsidR="00D66DA9" w:rsidRDefault="00D66DA9" w:rsidP="00536215">
            <w:pPr>
              <w:rPr>
                <w:rFonts w:hint="eastAsia"/>
                <w:sz w:val="20"/>
                <w:szCs w:val="20"/>
              </w:rPr>
            </w:pPr>
          </w:p>
          <w:p w:rsidR="007F4F49" w:rsidRDefault="007F4F49" w:rsidP="00536215">
            <w:pPr>
              <w:rPr>
                <w:rFonts w:hint="eastAsia"/>
                <w:sz w:val="20"/>
                <w:szCs w:val="20"/>
              </w:rPr>
            </w:pPr>
          </w:p>
          <w:p w:rsidR="007F4F49" w:rsidRPr="007F4F49" w:rsidRDefault="007F4F49" w:rsidP="007F4F4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3" w:type="dxa"/>
          </w:tcPr>
          <w:p w:rsidR="00D66DA9" w:rsidRPr="00536215" w:rsidRDefault="00D66DA9" w:rsidP="000A2F8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D66DA9" w:rsidRPr="00536215" w:rsidRDefault="00D66DA9" w:rsidP="000A2F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36215">
              <w:rPr>
                <w:b/>
                <w:sz w:val="20"/>
                <w:szCs w:val="20"/>
              </w:rPr>
              <w:t>484-495</w:t>
            </w:r>
          </w:p>
        </w:tc>
      </w:tr>
      <w:tr w:rsidR="007F4F49" w:rsidRPr="00536215" w:rsidTr="007F4F49">
        <w:trPr>
          <w:tblCellSpacing w:w="15" w:type="dxa"/>
        </w:trPr>
        <w:tc>
          <w:tcPr>
            <w:tcW w:w="785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4F49" w:rsidRDefault="007F4F49" w:rsidP="007F4F49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Correction: pages </w:t>
            </w:r>
            <w:r w:rsidRPr="00536215">
              <w:rPr>
                <w:b/>
                <w:sz w:val="20"/>
                <w:szCs w:val="20"/>
              </w:rPr>
              <w:t>34</w:t>
            </w:r>
            <w:r>
              <w:rPr>
                <w:rFonts w:hint="eastAsia"/>
                <w:b/>
                <w:sz w:val="20"/>
                <w:szCs w:val="20"/>
              </w:rPr>
              <w:t>7</w:t>
            </w:r>
            <w:r w:rsidRPr="00536215">
              <w:rPr>
                <w:b/>
                <w:sz w:val="20"/>
                <w:szCs w:val="20"/>
              </w:rPr>
              <w:t>-24</w:t>
            </w:r>
            <w:r>
              <w:rPr>
                <w:rFonts w:hint="eastAsia"/>
                <w:b/>
                <w:sz w:val="20"/>
                <w:szCs w:val="20"/>
              </w:rPr>
              <w:t>6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skip mistakenly</w:t>
            </w:r>
          </w:p>
          <w:p w:rsidR="007F4F49" w:rsidRPr="00536215" w:rsidRDefault="007F4F49" w:rsidP="00536215">
            <w:pPr>
              <w:rPr>
                <w:rStyle w:val="ae"/>
                <w:sz w:val="20"/>
                <w:szCs w:val="20"/>
              </w:rPr>
            </w:pPr>
          </w:p>
        </w:tc>
        <w:tc>
          <w:tcPr>
            <w:tcW w:w="253" w:type="dxa"/>
          </w:tcPr>
          <w:p w:rsidR="007F4F49" w:rsidRPr="00536215" w:rsidRDefault="007F4F49" w:rsidP="000A2F83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:rsidR="007F4F49" w:rsidRPr="00536215" w:rsidRDefault="007F4F49" w:rsidP="000A2F83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AF" w:rsidRDefault="00CC2FAF" w:rsidP="009A14FB">
      <w:r>
        <w:separator/>
      </w:r>
    </w:p>
  </w:endnote>
  <w:endnote w:type="continuationSeparator" w:id="1">
    <w:p w:rsidR="00CC2FAF" w:rsidRDefault="00CC2FA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575DA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84BFF" w:rsidRPr="00184BFF">
          <w:rPr>
            <w:noProof/>
            <w:sz w:val="20"/>
            <w:szCs w:val="20"/>
            <w:lang w:val="zh-CN"/>
          </w:rPr>
          <w:t>VI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AF" w:rsidRDefault="00CC2FAF" w:rsidP="009A14FB">
      <w:r>
        <w:separator/>
      </w:r>
    </w:p>
  </w:footnote>
  <w:footnote w:type="continuationSeparator" w:id="1">
    <w:p w:rsidR="00CC2FAF" w:rsidRDefault="00CC2FAF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2013;9(</w:t>
    </w:r>
    <w:r w:rsidR="00F96BB2">
      <w:rPr>
        <w:rFonts w:hint="eastAsia"/>
        <w:iCs/>
        <w:sz w:val="20"/>
        <w:szCs w:val="20"/>
      </w:rPr>
      <w:t>3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16" w:name="OLE_LINK410"/>
    <w:bookmarkStart w:id="17" w:name="OLE_LINK411"/>
    <w:bookmarkStart w:id="18" w:name="OLE_LINK412"/>
    <w:r w:rsidR="00C575DA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C575DA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16"/>
    <w:bookmarkEnd w:id="17"/>
    <w:bookmarkEnd w:id="18"/>
    <w:r w:rsidR="00C575DA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84BFF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F123C"/>
    <w:rsid w:val="00615A2B"/>
    <w:rsid w:val="00651B37"/>
    <w:rsid w:val="006C33BB"/>
    <w:rsid w:val="00705B31"/>
    <w:rsid w:val="00720AC2"/>
    <w:rsid w:val="00767C0C"/>
    <w:rsid w:val="007A79BE"/>
    <w:rsid w:val="007B3C6E"/>
    <w:rsid w:val="007B7690"/>
    <w:rsid w:val="007D2283"/>
    <w:rsid w:val="007E0F35"/>
    <w:rsid w:val="007F4F49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70DD4"/>
    <w:rsid w:val="00B954F7"/>
    <w:rsid w:val="00BB2243"/>
    <w:rsid w:val="00BE5384"/>
    <w:rsid w:val="00C03DB0"/>
    <w:rsid w:val="00C414BA"/>
    <w:rsid w:val="00C46B73"/>
    <w:rsid w:val="00C575DA"/>
    <w:rsid w:val="00C75EA1"/>
    <w:rsid w:val="00CC2FAF"/>
    <w:rsid w:val="00CE36E9"/>
    <w:rsid w:val="00D22A78"/>
    <w:rsid w:val="00D66DA9"/>
    <w:rsid w:val="00DC5C93"/>
    <w:rsid w:val="00DD6664"/>
    <w:rsid w:val="00E0768E"/>
    <w:rsid w:val="00E54245"/>
    <w:rsid w:val="00E711E2"/>
    <w:rsid w:val="00E76183"/>
    <w:rsid w:val="00F007AA"/>
    <w:rsid w:val="00F13CD9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m.sa/url?sa=t&amp;rct=j&amp;q=&amp;esrc=s&amp;source=web&amp;cd=1&amp;cad=rja&amp;ved=0CDYQFjAA&amp;url=http%3A%2F%2Fwww.kfsh.med.sa%2F&amp;ei=0ugjUdP2IMfNsgaoooCgBg&amp;usg=AFQjCNGbp4NsEWviTGdagtcDsNnLOMNrp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1915</Words>
  <Characters>10918</Characters>
  <Application>Microsoft Office Word</Application>
  <DocSecurity>0</DocSecurity>
  <Lines>90</Lines>
  <Paragraphs>25</Paragraphs>
  <ScaleCrop>false</ScaleCrop>
  <Company>微软中国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2013-06-03T14:19:00Z</dcterms:created>
  <dcterms:modified xsi:type="dcterms:W3CDTF">2013-06-06T04:16:00Z</dcterms:modified>
</cp:coreProperties>
</file>